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0E11" w14:textId="77777777" w:rsidR="00083EF6" w:rsidRDefault="00083EF6" w:rsidP="00083EF6">
      <w:pPr>
        <w:pStyle w:val="NormalnyWeb"/>
        <w:rPr>
          <w:b/>
          <w:bCs/>
          <w:i/>
          <w:iCs/>
        </w:rPr>
      </w:pPr>
      <w:r w:rsidRPr="00083EF6">
        <w:rPr>
          <w:b/>
          <w:bCs/>
          <w:i/>
          <w:iCs/>
        </w:rPr>
        <w:t xml:space="preserve">INFORMACJE OGÓLNE </w:t>
      </w:r>
    </w:p>
    <w:p w14:paraId="5DE2A4D9" w14:textId="3DC497C5" w:rsidR="00083EF6" w:rsidRPr="00083EF6" w:rsidRDefault="00083EF6" w:rsidP="00083EF6">
      <w:pPr>
        <w:pStyle w:val="NormalnyWeb"/>
        <w:rPr>
          <w:b/>
          <w:bCs/>
          <w:u w:val="single"/>
        </w:rPr>
      </w:pPr>
      <w:r w:rsidRPr="00083EF6">
        <w:rPr>
          <w:b/>
          <w:bCs/>
          <w:i/>
          <w:iCs/>
        </w:rPr>
        <w:t xml:space="preserve">– </w:t>
      </w:r>
      <w:r w:rsidR="004D2D75">
        <w:rPr>
          <w:b/>
          <w:bCs/>
          <w:i/>
          <w:iCs/>
        </w:rPr>
        <w:t xml:space="preserve">PEŁEN REGULAMIN </w:t>
      </w:r>
      <w:r w:rsidRPr="00083EF6">
        <w:rPr>
          <w:b/>
          <w:bCs/>
          <w:i/>
          <w:iCs/>
        </w:rPr>
        <w:t>REGULAMINY DO POBRANIA W ZAKŁADCE</w:t>
      </w:r>
      <w:r>
        <w:t xml:space="preserve"> </w:t>
      </w:r>
      <w:r>
        <w:rPr>
          <w:b/>
          <w:bCs/>
          <w:u w:val="single"/>
        </w:rPr>
        <w:t xml:space="preserve">– </w:t>
      </w:r>
      <w:r w:rsidRPr="00083EF6">
        <w:rPr>
          <w:b/>
          <w:bCs/>
          <w:u w:val="single"/>
        </w:rPr>
        <w:t>REJESTRACJA</w:t>
      </w:r>
      <w:r>
        <w:rPr>
          <w:b/>
          <w:bCs/>
          <w:u w:val="single"/>
        </w:rPr>
        <w:t xml:space="preserve"> FIT KIDS</w:t>
      </w:r>
    </w:p>
    <w:p w14:paraId="2D4295A4" w14:textId="0FE8D2A4" w:rsidR="00F65E5E" w:rsidRDefault="00F65E5E" w:rsidP="00F65E5E">
      <w:pPr>
        <w:pStyle w:val="NormalnyWeb"/>
      </w:pPr>
      <w:r>
        <w:t xml:space="preserve">Rywalizacja odbywa się tylko w rundzie UKŁADY DOWOLNE według kategorii wiekowych, według rocznika </w:t>
      </w:r>
      <w:r w:rsidR="00083EF6">
        <w:t xml:space="preserve">w </w:t>
      </w:r>
      <w:r>
        <w:t>kat</w:t>
      </w:r>
      <w:r w:rsidR="00083EF6">
        <w:t>egorii</w:t>
      </w:r>
      <w:r>
        <w:t xml:space="preserve"> Solo oraz średniej roczników w Duetach, Triach, Formacjach</w:t>
      </w:r>
    </w:p>
    <w:p w14:paraId="52F7710C" w14:textId="482DD9B6" w:rsidR="00F65E5E" w:rsidRDefault="00F65E5E" w:rsidP="00F65E5E">
      <w:pPr>
        <w:pStyle w:val="NormalnyWeb"/>
      </w:pPr>
      <w:r w:rsidRPr="00F65E5E">
        <w:rPr>
          <w:i/>
          <w:iCs/>
          <w:u w:val="single"/>
        </w:rPr>
        <w:t>KATEGORIE</w:t>
      </w:r>
      <w:r>
        <w:t xml:space="preserve">: </w:t>
      </w:r>
    </w:p>
    <w:p w14:paraId="2EF08C56" w14:textId="03BA810C" w:rsidR="00F65E5E" w:rsidRDefault="00F65E5E" w:rsidP="00F65E5E">
      <w:pPr>
        <w:pStyle w:val="NormalnyWeb"/>
        <w:numPr>
          <w:ilvl w:val="0"/>
          <w:numId w:val="2"/>
        </w:numPr>
      </w:pPr>
      <w:r>
        <w:t xml:space="preserve">FIT-KIDS SOLO dziewczęta do lat 6, 7, 8, 9, 10, 11, 12, 13, 14, 15, 16, 17,18 </w:t>
      </w:r>
    </w:p>
    <w:p w14:paraId="202FB1A6" w14:textId="39AB73FB" w:rsidR="00F65E5E" w:rsidRDefault="00F65E5E" w:rsidP="00F65E5E">
      <w:pPr>
        <w:pStyle w:val="NormalnyWeb"/>
        <w:numPr>
          <w:ilvl w:val="0"/>
          <w:numId w:val="2"/>
        </w:numPr>
      </w:pPr>
      <w:r>
        <w:t>FIT-KIDS SOLO chłopcy: do lat 6, 8, 10, 12, 14, 16+</w:t>
      </w:r>
    </w:p>
    <w:p w14:paraId="7243386C" w14:textId="77777777" w:rsidR="00F65E5E" w:rsidRDefault="00F65E5E" w:rsidP="00F65E5E">
      <w:pPr>
        <w:pStyle w:val="NormalnyWeb"/>
        <w:numPr>
          <w:ilvl w:val="0"/>
          <w:numId w:val="2"/>
        </w:numPr>
      </w:pPr>
      <w:r>
        <w:t>DUETY: do lat 10, do lat 13 i powyżej 13 lat</w:t>
      </w:r>
    </w:p>
    <w:p w14:paraId="5A44B91E" w14:textId="699E201F" w:rsidR="00F65E5E" w:rsidRDefault="00F65E5E" w:rsidP="00F65E5E">
      <w:pPr>
        <w:pStyle w:val="NormalnyWeb"/>
        <w:numPr>
          <w:ilvl w:val="0"/>
          <w:numId w:val="2"/>
        </w:numPr>
      </w:pPr>
      <w:proofErr w:type="gramStart"/>
      <w:r>
        <w:t>TRIO:  do</w:t>
      </w:r>
      <w:proofErr w:type="gramEnd"/>
      <w:r>
        <w:t xml:space="preserve"> lat 10, do lat 13 i powyżej 13 lat</w:t>
      </w:r>
    </w:p>
    <w:p w14:paraId="6EAA2EE6" w14:textId="10817376" w:rsidR="00F65E5E" w:rsidRDefault="00F65E5E" w:rsidP="00F65E5E">
      <w:pPr>
        <w:pStyle w:val="NormalnyWeb"/>
        <w:numPr>
          <w:ilvl w:val="0"/>
          <w:numId w:val="2"/>
        </w:numPr>
      </w:pPr>
      <w:r>
        <w:t>FORMACJE: grupy od 4 do maks. 8 osób</w:t>
      </w:r>
    </w:p>
    <w:p w14:paraId="610DB891" w14:textId="6452FE64" w:rsidR="00F65E5E" w:rsidRDefault="00F65E5E" w:rsidP="00F65E5E">
      <w:pPr>
        <w:pStyle w:val="NormalnyWeb"/>
        <w:numPr>
          <w:ilvl w:val="0"/>
          <w:numId w:val="2"/>
        </w:numPr>
      </w:pPr>
      <w:r>
        <w:t>IZZY: do 10 lat, do 13 lat i powyżej 13 lat</w:t>
      </w:r>
    </w:p>
    <w:p w14:paraId="0EC2AFE3" w14:textId="1E19ABD9" w:rsidR="00083EF6" w:rsidRDefault="00F65E5E" w:rsidP="00083EF6">
      <w:pPr>
        <w:pStyle w:val="NormalnyWeb"/>
        <w:numPr>
          <w:ilvl w:val="0"/>
          <w:numId w:val="2"/>
        </w:numPr>
      </w:pPr>
      <w:r>
        <w:t xml:space="preserve">AEROBIC PERFORMACE WOMAN JUNIOR: 19-21 lat </w:t>
      </w:r>
      <w:proofErr w:type="gramStart"/>
      <w:r>
        <w:t>( +</w:t>
      </w:r>
      <w:proofErr w:type="gramEnd"/>
      <w:r>
        <w:t xml:space="preserve"> ocena sylwetki)</w:t>
      </w:r>
    </w:p>
    <w:p w14:paraId="3C663976" w14:textId="1FCC7BDC" w:rsidR="000268D2" w:rsidRDefault="000268D2" w:rsidP="000268D2">
      <w:pPr>
        <w:pStyle w:val="NormalnyWeb"/>
      </w:pPr>
      <w:r>
        <w:t>Stopień trudności wykonywanych elementów zawierają TABELE ELEMENTÓW NR I, II, III I IV</w:t>
      </w:r>
    </w:p>
    <w:p w14:paraId="777ED50F" w14:textId="1254C822" w:rsidR="000268D2" w:rsidRPr="00A41764" w:rsidRDefault="000268D2" w:rsidP="000268D2">
      <w:pPr>
        <w:pStyle w:val="NormalnyWeb"/>
      </w:pPr>
      <w:r>
        <w:t xml:space="preserve">Dla kategorii IZZY </w:t>
      </w:r>
      <w:r w:rsidR="00A41764">
        <w:t xml:space="preserve">stopień trudności </w:t>
      </w:r>
      <w:r w:rsidR="00A41764" w:rsidRPr="00A41764">
        <w:rPr>
          <w:b/>
          <w:bCs/>
        </w:rPr>
        <w:t>A -B,</w:t>
      </w:r>
      <w:r w:rsidR="00A41764">
        <w:t xml:space="preserve"> dla pozostałych </w:t>
      </w:r>
      <w:r w:rsidR="00A41764" w:rsidRPr="00A41764">
        <w:rPr>
          <w:b/>
          <w:bCs/>
        </w:rPr>
        <w:t>C-D-E</w:t>
      </w:r>
      <w:r w:rsidR="00A41764">
        <w:rPr>
          <w:b/>
          <w:bCs/>
        </w:rPr>
        <w:t xml:space="preserve"> </w:t>
      </w:r>
      <w:proofErr w:type="gramStart"/>
      <w:r w:rsidR="00A41764">
        <w:rPr>
          <w:b/>
          <w:bCs/>
        </w:rPr>
        <w:t>(</w:t>
      </w:r>
      <w:r w:rsidR="00A41764">
        <w:t xml:space="preserve"> tabele</w:t>
      </w:r>
      <w:proofErr w:type="gramEnd"/>
      <w:r w:rsidR="00A41764">
        <w:t xml:space="preserve"> wraz z regulaminami do pobrania w zakładce – REJETRACJA FIT KIDS)</w:t>
      </w:r>
    </w:p>
    <w:p w14:paraId="3B50DD65" w14:textId="44BEFD3A" w:rsidR="00F65E5E" w:rsidRDefault="00F65E5E" w:rsidP="00A41764">
      <w:pPr>
        <w:pStyle w:val="NormalnyWeb"/>
      </w:pPr>
      <w:r>
        <w:t xml:space="preserve">Kategorie indywidualne odbędą się przy minimum 3 zawodnikach w danej kategorii wiekowej. Przy braku wymaganej ilości zawodników, kategorie </w:t>
      </w:r>
      <w:r w:rsidR="00A41764">
        <w:t>będą</w:t>
      </w:r>
      <w:r>
        <w:t xml:space="preserve"> łączone</w:t>
      </w:r>
      <w:r w:rsidR="00A41764">
        <w:t xml:space="preserve"> </w:t>
      </w:r>
    </w:p>
    <w:p w14:paraId="284A2E3B" w14:textId="441988FD" w:rsidR="00F65E5E" w:rsidRDefault="00F65E5E" w:rsidP="00F65E5E">
      <w:pPr>
        <w:pStyle w:val="NormalnyWeb"/>
      </w:pPr>
      <w:r>
        <w:rPr>
          <w:rStyle w:val="Pogrubienie"/>
          <w:rFonts w:eastAsiaTheme="majorEastAsia"/>
        </w:rPr>
        <w:t xml:space="preserve">Zawodnik/Zawodniczka może wystąpić w jednej kategorii wiekowej oraz raz w </w:t>
      </w:r>
      <w:r w:rsidR="00A41764">
        <w:rPr>
          <w:rStyle w:val="Pogrubienie"/>
          <w:rFonts w:eastAsiaTheme="majorEastAsia"/>
        </w:rPr>
        <w:t>D</w:t>
      </w:r>
      <w:r>
        <w:rPr>
          <w:rStyle w:val="Pogrubienie"/>
          <w:rFonts w:eastAsiaTheme="majorEastAsia"/>
        </w:rPr>
        <w:t xml:space="preserve">uecie, raz w </w:t>
      </w:r>
      <w:r w:rsidR="00A41764">
        <w:rPr>
          <w:rStyle w:val="Pogrubienie"/>
          <w:rFonts w:eastAsiaTheme="majorEastAsia"/>
        </w:rPr>
        <w:t>T</w:t>
      </w:r>
      <w:r>
        <w:rPr>
          <w:rStyle w:val="Pogrubienie"/>
          <w:rFonts w:eastAsiaTheme="majorEastAsia"/>
        </w:rPr>
        <w:t xml:space="preserve">rio i raz w </w:t>
      </w:r>
      <w:r w:rsidR="00A41764">
        <w:rPr>
          <w:rStyle w:val="Pogrubienie"/>
          <w:rFonts w:eastAsiaTheme="majorEastAsia"/>
        </w:rPr>
        <w:t>F</w:t>
      </w:r>
      <w:r>
        <w:rPr>
          <w:rStyle w:val="Pogrubienie"/>
          <w:rFonts w:eastAsiaTheme="majorEastAsia"/>
        </w:rPr>
        <w:t>ormacji</w:t>
      </w:r>
    </w:p>
    <w:p w14:paraId="40DC634D" w14:textId="474B56AC" w:rsidR="00F65E5E" w:rsidRDefault="00F65E5E" w:rsidP="00A41764">
      <w:pPr>
        <w:pStyle w:val="NormalnyWeb"/>
      </w:pPr>
      <w:r>
        <w:rPr>
          <w:rStyle w:val="Pogrubienie"/>
          <w:rFonts w:eastAsiaTheme="majorEastAsia"/>
        </w:rPr>
        <w:t>UKŁADY DOWOLNE</w:t>
      </w:r>
      <w:r>
        <w:t>; około 90 s</w:t>
      </w:r>
      <w:r w:rsidR="00083EF6">
        <w:t>. kat. SOLO/ 120 s kat. DUETY/TRIO/FORMACJA.</w:t>
      </w:r>
      <w:r>
        <w:t xml:space="preserve"> </w:t>
      </w:r>
      <w:r w:rsidR="00083EF6">
        <w:t>U</w:t>
      </w:r>
      <w:r>
        <w:t>kłady choreograficzne do dowolnie wybranej, miksowanej lub łączonej muzyki, bogate w elementy taneczne, gimnastyczne, siłowe, akrobatyczne, o jak najwyższym poziomie trudności, pod warunkiem prawidłowego, technicznego ich wykonania. Ważna jest ekspozycja w kierunku sędziów i maksymalne wykorzystanie przestrzeni, płynność przejść pomiędzy elementami</w:t>
      </w:r>
      <w:r w:rsidR="004D2D75">
        <w:t>,</w:t>
      </w:r>
      <w:r>
        <w:t xml:space="preserve"> a tak</w:t>
      </w:r>
      <w:r w:rsidR="004D2D75">
        <w:t>i</w:t>
      </w:r>
      <w:r>
        <w:t>e zintegrowanie choreografii z muzyką (właściwa dynamika układu).</w:t>
      </w:r>
      <w:r>
        <w:br/>
        <w:t>Elementy siłowe statyczne powinny być przytrzymane min 2 sek.</w:t>
      </w:r>
      <w:r>
        <w:br/>
        <w:t>Powielane elementy nie wpływają na ocenę.</w:t>
      </w:r>
      <w:r>
        <w:br/>
      </w:r>
      <w:r>
        <w:rPr>
          <w:rStyle w:val="Pogrubienie"/>
          <w:rFonts w:eastAsiaTheme="majorEastAsia"/>
        </w:rPr>
        <w:t>Oceniane</w:t>
      </w:r>
      <w:r>
        <w:t xml:space="preserve"> jest również ogólne wrażenie artystyczne- spójność muzyki, choreografii i image scenicznego; twórczość i wyraz artystyczny.</w:t>
      </w:r>
      <w:r>
        <w:br/>
      </w:r>
      <w:r>
        <w:br/>
        <w:t>Na ocenę ogólną składa się suma punktów zdobytych w ramach trzech kryteriów ocenianych przez sędziów w następujących proporcjach:</w:t>
      </w:r>
      <w:r>
        <w:br/>
        <w:t>50 % – elementy fitness, akrobatyczne, siłowe oraz gimnastyczne</w:t>
      </w:r>
      <w:r>
        <w:br/>
        <w:t>25 % – elementy tańca</w:t>
      </w:r>
      <w:r>
        <w:br/>
        <w:t>25% – image</w:t>
      </w:r>
      <w:r>
        <w:br/>
        <w:t xml:space="preserve">Maksymalna ilość punktów do zdobycia to </w:t>
      </w:r>
      <w:r w:rsidR="00083EF6">
        <w:t>4</w:t>
      </w:r>
      <w:r>
        <w:t>0.</w:t>
      </w:r>
    </w:p>
    <w:p w14:paraId="61DA60F4" w14:textId="550DC426" w:rsidR="00F65E5E" w:rsidRDefault="00F65E5E" w:rsidP="00A41764">
      <w:pPr>
        <w:pStyle w:val="NormalnyWeb"/>
      </w:pPr>
      <w:r>
        <w:t xml:space="preserve">Przy </w:t>
      </w:r>
      <w:r>
        <w:rPr>
          <w:rStyle w:val="Pogrubienie"/>
          <w:rFonts w:eastAsiaTheme="majorEastAsia"/>
        </w:rPr>
        <w:t>ocenie układów</w:t>
      </w:r>
      <w:r>
        <w:t xml:space="preserve"> dowolnych DUETÓW</w:t>
      </w:r>
      <w:r w:rsidR="00A41764">
        <w:t xml:space="preserve">, </w:t>
      </w:r>
      <w:r>
        <w:t xml:space="preserve">TRIO </w:t>
      </w:r>
      <w:r w:rsidR="00A41764">
        <w:t xml:space="preserve">oraz FORMACJI </w:t>
      </w:r>
      <w:r>
        <w:t>bardzo ważnym elementem jest synchronizacja ruchu ujęta w choreografii, zbliżony poziom umiejętności zawodniczek i spójność sceniczna.</w:t>
      </w:r>
    </w:p>
    <w:p w14:paraId="11C664A2" w14:textId="77777777" w:rsidR="00F65E5E" w:rsidRDefault="00F65E5E" w:rsidP="00A41764">
      <w:pPr>
        <w:pStyle w:val="NormalnyWeb"/>
      </w:pPr>
      <w:r>
        <w:t>Numery startowe wieszamy po prawej stronie.</w:t>
      </w:r>
    </w:p>
    <w:p w14:paraId="595B16D7" w14:textId="30B2F72D" w:rsidR="00AC156B" w:rsidRDefault="00F65E5E" w:rsidP="00A41764">
      <w:pPr>
        <w:pStyle w:val="NormalnyWeb"/>
      </w:pPr>
      <w:r>
        <w:rPr>
          <w:rStyle w:val="Pogrubienie"/>
          <w:rFonts w:eastAsiaTheme="majorEastAsia"/>
        </w:rPr>
        <w:t>Dozwolone</w:t>
      </w:r>
      <w:r>
        <w:t xml:space="preserve"> i dodatkowo oceniane są REKWIZYTY, których użycie wymagane jest przez minimum 20% układu. Nie s</w:t>
      </w:r>
      <w:r w:rsidR="00A41764">
        <w:t>ą</w:t>
      </w:r>
      <w:r>
        <w:t xml:space="preserve"> zaliczane, w momencie, gdy stanowią tylko element scenografii. Nie mog</w:t>
      </w:r>
      <w:r w:rsidR="00A41764">
        <w:t>ą</w:t>
      </w:r>
      <w:r>
        <w:t xml:space="preserve"> one zagrażać </w:t>
      </w:r>
      <w:r>
        <w:lastRenderedPageBreak/>
        <w:t>bezpieczeństwu zawodnika i otoczenia. Muszą pozostawać pod całkowita kontrolą i zostać usunięte ze sceny po zakończeniu układu.</w:t>
      </w:r>
    </w:p>
    <w:sectPr w:rsidR="00AC156B" w:rsidSect="00083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327E"/>
    <w:multiLevelType w:val="hybridMultilevel"/>
    <w:tmpl w:val="CDC82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6D45"/>
    <w:multiLevelType w:val="hybridMultilevel"/>
    <w:tmpl w:val="182A6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87403">
    <w:abstractNumId w:val="1"/>
  </w:num>
  <w:num w:numId="2" w16cid:durableId="78061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5E"/>
    <w:rsid w:val="000268D2"/>
    <w:rsid w:val="000673DF"/>
    <w:rsid w:val="00083EF6"/>
    <w:rsid w:val="002F5727"/>
    <w:rsid w:val="004D2D75"/>
    <w:rsid w:val="005D5670"/>
    <w:rsid w:val="00A41764"/>
    <w:rsid w:val="00AC156B"/>
    <w:rsid w:val="00B44325"/>
    <w:rsid w:val="00F6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A122"/>
  <w15:chartTrackingRefBased/>
  <w15:docId w15:val="{48B6E6BC-FDC7-48AE-8267-DB1796A6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E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E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E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E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E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E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E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E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E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E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E5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6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65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Nadolski</dc:creator>
  <cp:keywords/>
  <dc:description/>
  <cp:lastModifiedBy>Wojciech Nadolski</cp:lastModifiedBy>
  <cp:revision>3</cp:revision>
  <cp:lastPrinted>2026-02-27T17:31:00Z</cp:lastPrinted>
  <dcterms:created xsi:type="dcterms:W3CDTF">2026-02-27T17:12:00Z</dcterms:created>
  <dcterms:modified xsi:type="dcterms:W3CDTF">2026-03-02T11:39:00Z</dcterms:modified>
</cp:coreProperties>
</file>